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F3B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42750" w:rsidRPr="004D6C13" w:rsidTr="00C42750">
        <w:trPr>
          <w:trHeight w:val="528"/>
        </w:trPr>
        <w:tc>
          <w:tcPr>
            <w:tcW w:w="3417" w:type="dxa"/>
            <w:vAlign w:val="center"/>
          </w:tcPr>
          <w:p w:rsidR="005F428A" w:rsidRPr="005F428A" w:rsidRDefault="005F428A" w:rsidP="005F428A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5F428A">
              <w:rPr>
                <w:rFonts w:cs="Tahoma"/>
                <w:sz w:val="18"/>
                <w:szCs w:val="18"/>
              </w:rPr>
              <w:t xml:space="preserve">Выполнение работ по установке и наладке трехфазных интеллектуальных приборов учёта и трансформаторов тока в Центральном отделении Кировского филиала АО «ЭнергосбыТ Плюс» </w:t>
            </w:r>
          </w:p>
          <w:p w:rsidR="005F428A" w:rsidRPr="005F428A" w:rsidRDefault="005F428A" w:rsidP="005F428A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5F428A">
              <w:rPr>
                <w:rFonts w:cs="Tahoma"/>
                <w:sz w:val="18"/>
                <w:szCs w:val="18"/>
              </w:rPr>
              <w:t>для нужд Кировского филиала АО "ЭнергосбыТ Плюс"</w:t>
            </w:r>
          </w:p>
          <w:p w:rsidR="00C42750" w:rsidRPr="009815F6" w:rsidRDefault="00C42750" w:rsidP="009A540A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42750" w:rsidRDefault="005F428A" w:rsidP="00C42750">
            <w:pPr>
              <w:jc w:val="center"/>
            </w:pPr>
            <w:r w:rsidRPr="005F428A">
              <w:t>918 742,80</w:t>
            </w:r>
          </w:p>
        </w:tc>
        <w:tc>
          <w:tcPr>
            <w:tcW w:w="1873" w:type="dxa"/>
            <w:vAlign w:val="center"/>
          </w:tcPr>
          <w:p w:rsidR="00C42750" w:rsidRDefault="005F428A" w:rsidP="00C42750">
            <w:pPr>
              <w:jc w:val="center"/>
            </w:pPr>
            <w:r w:rsidRPr="005F428A">
              <w:t>918 742,80</w:t>
            </w:r>
          </w:p>
        </w:tc>
      </w:tr>
      <w:tr w:rsidR="006C3278" w:rsidRPr="004D6C13" w:rsidTr="007F3B6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C3278" w:rsidRPr="004D6C13" w:rsidRDefault="006C3278" w:rsidP="006C32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6C3278" w:rsidRPr="001E720D" w:rsidRDefault="005F428A" w:rsidP="006C3278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5F428A">
              <w:rPr>
                <w:rFonts w:cs="Tahoma"/>
                <w:b/>
                <w:color w:val="000000" w:themeColor="text1"/>
                <w:sz w:val="18"/>
                <w:szCs w:val="18"/>
              </w:rPr>
              <w:t>918 742,80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5FD" w:rsidRDefault="00C435FD" w:rsidP="009A32CA">
      <w:pPr>
        <w:spacing w:after="0" w:line="240" w:lineRule="auto"/>
      </w:pPr>
      <w:r>
        <w:separator/>
      </w:r>
    </w:p>
  </w:endnote>
  <w:endnote w:type="continuationSeparator" w:id="0">
    <w:p w:rsidR="00C435FD" w:rsidRDefault="00C435F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5FD" w:rsidRDefault="00C435FD" w:rsidP="009A32CA">
      <w:pPr>
        <w:spacing w:after="0" w:line="240" w:lineRule="auto"/>
      </w:pPr>
      <w:r>
        <w:separator/>
      </w:r>
    </w:p>
  </w:footnote>
  <w:footnote w:type="continuationSeparator" w:id="0">
    <w:p w:rsidR="00C435FD" w:rsidRDefault="00C435FD" w:rsidP="009A32CA">
      <w:pPr>
        <w:spacing w:after="0" w:line="240" w:lineRule="auto"/>
      </w:pPr>
      <w:r>
        <w:continuationSeparator/>
      </w:r>
    </w:p>
  </w:footnote>
  <w:footnote w:id="1">
    <w:p w:rsidR="00584C48" w:rsidRPr="00584C48" w:rsidRDefault="00BA0251" w:rsidP="00584C48">
      <w:pPr>
        <w:pStyle w:val="a6"/>
        <w:widowControl w:val="0"/>
        <w:spacing w:after="120"/>
        <w:ind w:left="0" w:firstLine="0"/>
        <w:rPr>
          <w:rFonts w:cs="Tahoma"/>
          <w:color w:val="000000" w:themeColor="text1"/>
          <w:kern w:val="24"/>
          <w:sz w:val="16"/>
          <w:szCs w:val="16"/>
        </w:rPr>
      </w:pPr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="00584C48" w:rsidRPr="00584C48">
        <w:rPr>
          <w:rFonts w:cs="Tahoma"/>
          <w:color w:val="000000" w:themeColor="text1"/>
          <w:kern w:val="24"/>
          <w:sz w:val="16"/>
          <w:szCs w:val="16"/>
        </w:rPr>
        <w:t xml:space="preserve">В стоимость настоящего договора полностью включена оплата всех обязательств Подрядчика по настоящему Договору. В том числе </w:t>
      </w:r>
      <w:r w:rsidR="00584C48" w:rsidRPr="00584C48">
        <w:rPr>
          <w:rFonts w:cs="Tahoma"/>
          <w:color w:val="000000" w:themeColor="text1"/>
          <w:sz w:val="16"/>
          <w:szCs w:val="16"/>
        </w:rPr>
        <w:t xml:space="preserve">все расходы Подрядчика по изготовлению и/или приобретению оборудования (за исключением интеллектуальных приборов учета электрической энергии, </w:t>
      </w:r>
      <w:r w:rsidR="00584C48" w:rsidRPr="00584C48">
        <w:rPr>
          <w:rFonts w:cs="Tahoma"/>
          <w:color w:val="000000" w:themeColor="text1"/>
          <w:sz w:val="16"/>
          <w:szCs w:val="16"/>
          <w:lang w:val="en-US"/>
        </w:rPr>
        <w:t>Sim</w:t>
      </w:r>
      <w:r w:rsidR="00584C48" w:rsidRPr="00584C48">
        <w:rPr>
          <w:rFonts w:cs="Tahoma"/>
          <w:color w:val="000000" w:themeColor="text1"/>
          <w:sz w:val="16"/>
          <w:szCs w:val="16"/>
        </w:rPr>
        <w:t xml:space="preserve">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</w:t>
      </w:r>
      <w:r w:rsidR="00584C48" w:rsidRPr="00584C48">
        <w:rPr>
          <w:rFonts w:cs="Tahoma"/>
          <w:color w:val="000000" w:themeColor="text1"/>
          <w:kern w:val="24"/>
          <w:sz w:val="16"/>
          <w:szCs w:val="16"/>
        </w:rPr>
        <w:t>Стоимость работ</w:t>
      </w:r>
      <w:r w:rsidR="00584C48" w:rsidRPr="00584C48">
        <w:rPr>
          <w:rFonts w:cs="Tahoma"/>
          <w:color w:val="000000" w:themeColor="text1"/>
          <w:sz w:val="16"/>
          <w:szCs w:val="16"/>
        </w:rPr>
        <w:t xml:space="preserve">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</w:t>
      </w:r>
      <w:r w:rsidR="00584C48" w:rsidRPr="00584C48">
        <w:rPr>
          <w:color w:val="000000" w:themeColor="text1"/>
          <w:sz w:val="16"/>
          <w:szCs w:val="16"/>
        </w:rPr>
        <w:t xml:space="preserve"> </w:t>
      </w:r>
      <w:r w:rsidR="00584C48" w:rsidRPr="00584C48">
        <w:rPr>
          <w:rFonts w:cs="Tahoma"/>
          <w:color w:val="000000" w:themeColor="text1"/>
          <w:sz w:val="16"/>
          <w:szCs w:val="16"/>
        </w:rPr>
        <w:t>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</w:t>
      </w:r>
      <w:r w:rsidR="00584C48" w:rsidRPr="00584C48">
        <w:rPr>
          <w:rFonts w:cs="Tahoma"/>
          <w:bCs/>
          <w:color w:val="000000" w:themeColor="text1"/>
          <w:sz w:val="16"/>
          <w:szCs w:val="16"/>
        </w:rPr>
        <w:t>.</w:t>
      </w:r>
    </w:p>
    <w:p w:rsidR="00BA0251" w:rsidRPr="001E720D" w:rsidRDefault="00BA0251" w:rsidP="00107F74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F74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64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1AC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B2E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C4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CE3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428A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4A39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093C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278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2A38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4E37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ADD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40A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66E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2750"/>
    <w:rsid w:val="00C435FD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2C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29CB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2F24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0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1E65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1A1B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99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99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68615-17E2-4174-8261-C9AAC1FD1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44</cp:revision>
  <dcterms:created xsi:type="dcterms:W3CDTF">2018-09-03T02:30:00Z</dcterms:created>
  <dcterms:modified xsi:type="dcterms:W3CDTF">2025-07-14T10:26:00Z</dcterms:modified>
</cp:coreProperties>
</file>